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6044C3">
        <w:rPr>
          <w:rFonts w:ascii="Arial" w:hAnsi="Arial" w:cs="Arial"/>
          <w:b/>
          <w:sz w:val="16"/>
          <w:szCs w:val="16"/>
        </w:rPr>
        <w:t>2</w:t>
      </w:r>
      <w:r w:rsidR="000B1FF8">
        <w:rPr>
          <w:rFonts w:ascii="Arial" w:hAnsi="Arial" w:cs="Arial"/>
          <w:b/>
          <w:sz w:val="16"/>
          <w:szCs w:val="16"/>
        </w:rPr>
        <w:t>40</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0B1FF8">
        <w:rPr>
          <w:rFonts w:ascii="Arial" w:hAnsi="Arial" w:cs="Arial"/>
          <w:b/>
          <w:bCs/>
          <w:sz w:val="16"/>
          <w:szCs w:val="16"/>
        </w:rPr>
        <w:t>428</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0B1FF8">
        <w:rPr>
          <w:rFonts w:ascii="Arial" w:hAnsi="Arial" w:cs="Arial"/>
          <w:b/>
          <w:bCs/>
          <w:sz w:val="16"/>
          <w:szCs w:val="16"/>
        </w:rPr>
        <w:t>2101.00138-01</w:t>
      </w:r>
      <w:r w:rsidR="00A67249">
        <w:rPr>
          <w:rFonts w:ascii="Arial" w:hAnsi="Arial" w:cs="Arial"/>
          <w:b/>
          <w:bCs/>
          <w:sz w:val="16"/>
          <w:szCs w:val="16"/>
        </w:rPr>
        <w:t>/2014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0B1FF8">
        <w:rPr>
          <w:rFonts w:ascii="Arial" w:hAnsi="Arial" w:cs="Arial"/>
          <w:color w:val="000000"/>
          <w:sz w:val="16"/>
          <w:szCs w:val="16"/>
        </w:rPr>
        <w:t xml:space="preserve">pelo </w:t>
      </w:r>
      <w:r w:rsidRPr="000B1FF8">
        <w:rPr>
          <w:rFonts w:ascii="Arial" w:hAnsi="Arial" w:cs="Arial"/>
          <w:b/>
          <w:bCs/>
          <w:color w:val="000000"/>
          <w:sz w:val="16"/>
          <w:szCs w:val="16"/>
        </w:rPr>
        <w:t>Superintendente da SUPEL</w:t>
      </w:r>
      <w:r w:rsidRPr="000B1FF8">
        <w:rPr>
          <w:rFonts w:ascii="Arial" w:hAnsi="Arial" w:cs="Arial"/>
          <w:color w:val="000000"/>
          <w:sz w:val="16"/>
          <w:szCs w:val="16"/>
        </w:rPr>
        <w:t>, Senhor Márcio Rogério Gabriel e a(s) empresa(s) qualificada(s) no</w:t>
      </w:r>
      <w:r w:rsidR="00190648" w:rsidRPr="000B1FF8">
        <w:rPr>
          <w:rFonts w:ascii="Arial" w:hAnsi="Arial" w:cs="Arial"/>
          <w:color w:val="000000"/>
          <w:sz w:val="16"/>
          <w:szCs w:val="16"/>
        </w:rPr>
        <w:t xml:space="preserve"> Anexo Único desta Ata, resolvem</w:t>
      </w:r>
      <w:r w:rsidRPr="000B1FF8">
        <w:rPr>
          <w:rFonts w:ascii="Arial" w:hAnsi="Arial" w:cs="Arial"/>
          <w:color w:val="000000"/>
          <w:sz w:val="16"/>
          <w:szCs w:val="16"/>
        </w:rPr>
        <w:t xml:space="preserve"> </w:t>
      </w:r>
      <w:r w:rsidRPr="000B1FF8">
        <w:rPr>
          <w:rFonts w:ascii="Arial" w:hAnsi="Arial" w:cs="Arial"/>
          <w:b/>
          <w:bCs/>
          <w:color w:val="000000"/>
          <w:sz w:val="16"/>
          <w:szCs w:val="16"/>
        </w:rPr>
        <w:t xml:space="preserve">REGISTRAR O </w:t>
      </w:r>
      <w:r w:rsidRPr="000B1FF8">
        <w:rPr>
          <w:rFonts w:ascii="Arial" w:hAnsi="Arial" w:cs="Arial"/>
          <w:b/>
          <w:bCs/>
          <w:sz w:val="16"/>
          <w:szCs w:val="16"/>
        </w:rPr>
        <w:t>PREÇ</w:t>
      </w:r>
      <w:r w:rsidR="00F17DD3" w:rsidRPr="000B1FF8">
        <w:rPr>
          <w:rFonts w:ascii="Arial" w:hAnsi="Arial" w:cs="Arial"/>
          <w:b/>
          <w:bCs/>
          <w:sz w:val="16"/>
          <w:szCs w:val="16"/>
        </w:rPr>
        <w:t xml:space="preserve">O </w:t>
      </w:r>
      <w:r w:rsidR="000B1FF8" w:rsidRPr="000B1FF8">
        <w:rPr>
          <w:rFonts w:ascii="Arial" w:hAnsi="Arial" w:cs="Arial"/>
          <w:sz w:val="16"/>
          <w:szCs w:val="16"/>
        </w:rPr>
        <w:t xml:space="preserve">para futura e eventual aquisição de Equipamentos Individuais de Proteção Individual- </w:t>
      </w:r>
      <w:proofErr w:type="spellStart"/>
      <w:r w:rsidR="000B1FF8" w:rsidRPr="000B1FF8">
        <w:rPr>
          <w:rFonts w:ascii="Arial" w:hAnsi="Arial" w:cs="Arial"/>
          <w:sz w:val="16"/>
          <w:szCs w:val="16"/>
        </w:rPr>
        <w:t>EPI’s</w:t>
      </w:r>
      <w:proofErr w:type="spellEnd"/>
      <w:r w:rsidR="00A67249" w:rsidRPr="000B1FF8">
        <w:rPr>
          <w:rFonts w:ascii="Arial" w:hAnsi="Arial" w:cs="Arial"/>
          <w:color w:val="000000" w:themeColor="text1"/>
          <w:sz w:val="16"/>
          <w:szCs w:val="16"/>
        </w:rPr>
        <w:t xml:space="preserve">, a pedido da </w:t>
      </w:r>
      <w:r w:rsidR="000B1FF8" w:rsidRPr="000B1FF8">
        <w:rPr>
          <w:rFonts w:ascii="Arial" w:hAnsi="Arial" w:cs="Arial"/>
          <w:sz w:val="16"/>
          <w:szCs w:val="16"/>
        </w:rPr>
        <w:t>Secretaria de Estado da Justiça - SEJUS</w:t>
      </w:r>
      <w:r w:rsidR="00587C0E" w:rsidRPr="000B1FF8">
        <w:rPr>
          <w:rFonts w:ascii="Arial" w:hAnsi="Arial" w:cs="Arial"/>
          <w:color w:val="000000"/>
          <w:sz w:val="16"/>
          <w:szCs w:val="16"/>
        </w:rPr>
        <w:t>,</w:t>
      </w:r>
      <w:r w:rsidRPr="000B1FF8">
        <w:rPr>
          <w:rFonts w:ascii="Arial" w:hAnsi="Arial" w:cs="Arial"/>
          <w:kern w:val="36"/>
          <w:sz w:val="16"/>
          <w:szCs w:val="16"/>
        </w:rPr>
        <w:t xml:space="preserve"> </w:t>
      </w:r>
      <w:r w:rsidRPr="000B1FF8">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0B1FF8">
        <w:rPr>
          <w:rFonts w:ascii="Arial" w:hAnsi="Arial" w:cs="Arial"/>
          <w:sz w:val="16"/>
          <w:szCs w:val="16"/>
        </w:rPr>
        <w:t>8.340/13</w:t>
      </w:r>
      <w:r w:rsidRPr="000B1FF8">
        <w:rPr>
          <w:rFonts w:ascii="Arial" w:hAnsi="Arial" w:cs="Arial"/>
          <w:sz w:val="16"/>
          <w:szCs w:val="16"/>
        </w:rPr>
        <w:t xml:space="preserve"> e suas</w:t>
      </w:r>
      <w:r w:rsidRPr="009A54D1">
        <w:rPr>
          <w:rFonts w:ascii="Arial" w:hAnsi="Arial" w:cs="Arial"/>
          <w:sz w:val="16"/>
          <w:szCs w:val="16"/>
        </w:rPr>
        <w:t xml:space="preserve">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0B1FF8" w:rsidRDefault="000B1FF8" w:rsidP="004553F4">
      <w:pPr>
        <w:rPr>
          <w:rFonts w:ascii="Arial" w:hAnsi="Arial" w:cs="Arial"/>
          <w:sz w:val="16"/>
          <w:szCs w:val="16"/>
        </w:rPr>
      </w:pPr>
      <w:r w:rsidRPr="000B1FF8">
        <w:rPr>
          <w:rFonts w:ascii="Arial" w:hAnsi="Arial" w:cs="Arial"/>
          <w:b/>
          <w:bCs/>
          <w:color w:val="000000"/>
          <w:sz w:val="16"/>
          <w:szCs w:val="16"/>
        </w:rPr>
        <w:t xml:space="preserve">O </w:t>
      </w:r>
      <w:r w:rsidRPr="000B1FF8">
        <w:rPr>
          <w:rFonts w:ascii="Arial" w:hAnsi="Arial" w:cs="Arial"/>
          <w:b/>
          <w:bCs/>
          <w:sz w:val="16"/>
          <w:szCs w:val="16"/>
        </w:rPr>
        <w:t xml:space="preserve">PREÇO </w:t>
      </w:r>
      <w:r w:rsidRPr="000B1FF8">
        <w:rPr>
          <w:rFonts w:ascii="Arial" w:hAnsi="Arial" w:cs="Arial"/>
          <w:sz w:val="16"/>
          <w:szCs w:val="16"/>
        </w:rPr>
        <w:t xml:space="preserve">para futura e eventual aquisição de Equipamentos Individuais de Proteção Individual- </w:t>
      </w:r>
      <w:proofErr w:type="spellStart"/>
      <w:r w:rsidRPr="000B1FF8">
        <w:rPr>
          <w:rFonts w:ascii="Arial" w:hAnsi="Arial" w:cs="Arial"/>
          <w:sz w:val="16"/>
          <w:szCs w:val="16"/>
        </w:rPr>
        <w:t>EPI’s</w:t>
      </w:r>
      <w:proofErr w:type="spellEnd"/>
      <w:r w:rsidRPr="000B1FF8">
        <w:rPr>
          <w:rFonts w:ascii="Arial" w:hAnsi="Arial" w:cs="Arial"/>
          <w:color w:val="000000" w:themeColor="text1"/>
          <w:sz w:val="16"/>
          <w:szCs w:val="16"/>
        </w:rPr>
        <w:t xml:space="preserve">, a pedido da </w:t>
      </w:r>
      <w:r w:rsidRPr="000B1FF8">
        <w:rPr>
          <w:rFonts w:ascii="Arial" w:hAnsi="Arial" w:cs="Arial"/>
          <w:sz w:val="16"/>
          <w:szCs w:val="16"/>
        </w:rPr>
        <w:t xml:space="preserve">Secretaria de Estado da Justiça </w:t>
      </w:r>
      <w:r>
        <w:rPr>
          <w:rFonts w:ascii="Arial" w:hAnsi="Arial" w:cs="Arial"/>
          <w:sz w:val="16"/>
          <w:szCs w:val="16"/>
        </w:rPr>
        <w:t>–</w:t>
      </w:r>
      <w:r w:rsidRPr="000B1FF8">
        <w:rPr>
          <w:rFonts w:ascii="Arial" w:hAnsi="Arial" w:cs="Arial"/>
          <w:sz w:val="16"/>
          <w:szCs w:val="16"/>
        </w:rPr>
        <w:t xml:space="preserve"> SEJUS</w:t>
      </w:r>
      <w:r>
        <w:rPr>
          <w:rFonts w:ascii="Arial" w:hAnsi="Arial" w:cs="Arial"/>
          <w:sz w:val="16"/>
          <w:szCs w:val="16"/>
        </w:rPr>
        <w:t>.</w:t>
      </w:r>
    </w:p>
    <w:p w:rsidR="000B1FF8" w:rsidRDefault="000B1FF8" w:rsidP="004553F4">
      <w:pPr>
        <w:rPr>
          <w:rFonts w:ascii="Arial" w:hAnsi="Arial" w:cs="Arial"/>
          <w:sz w:val="16"/>
          <w:szCs w:val="16"/>
        </w:rPr>
      </w:pPr>
    </w:p>
    <w:p w:rsidR="009D2314" w:rsidRPr="009A54D1" w:rsidRDefault="000B1FF8" w:rsidP="004553F4">
      <w:pPr>
        <w:rPr>
          <w:rFonts w:ascii="Arial" w:hAnsi="Arial" w:cs="Arial"/>
          <w:b/>
          <w:bCs/>
          <w:sz w:val="16"/>
          <w:szCs w:val="16"/>
        </w:rPr>
      </w:pPr>
      <w:r w:rsidRPr="009A54D1">
        <w:rPr>
          <w:rFonts w:ascii="Arial" w:hAnsi="Arial" w:cs="Arial"/>
          <w:b/>
          <w:bCs/>
          <w:sz w:val="16"/>
          <w:szCs w:val="16"/>
        </w:rPr>
        <w:t xml:space="preserve"> </w:t>
      </w:r>
      <w:r w:rsidR="004553F4"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0B1FF8" w:rsidRPr="000B1FF8" w:rsidRDefault="00F17DD3" w:rsidP="000B1FF8">
      <w:pPr>
        <w:pStyle w:val="Recuodecorpodetexto"/>
        <w:numPr>
          <w:ilvl w:val="1"/>
          <w:numId w:val="19"/>
        </w:numPr>
        <w:jc w:val="both"/>
        <w:rPr>
          <w:rFonts w:ascii="Arial" w:hAnsi="Arial" w:cs="Arial"/>
          <w:b/>
          <w:sz w:val="16"/>
          <w:szCs w:val="16"/>
          <w:lang w:val="pt-BR"/>
        </w:rPr>
      </w:pPr>
      <w:r w:rsidRPr="009A54D1">
        <w:rPr>
          <w:rFonts w:ascii="Arial" w:hAnsi="Arial" w:cs="Arial"/>
          <w:b/>
          <w:bCs/>
          <w:sz w:val="16"/>
          <w:szCs w:val="16"/>
          <w:lang w:val="pt-BR"/>
        </w:rPr>
        <w:t>PRAZO DE ENTREGA</w:t>
      </w:r>
      <w:r w:rsidRPr="009A54D1">
        <w:rPr>
          <w:rFonts w:ascii="Arial" w:hAnsi="Arial" w:cs="Arial"/>
          <w:b/>
          <w:sz w:val="16"/>
          <w:szCs w:val="16"/>
          <w:lang w:val="pt-BR"/>
        </w:rPr>
        <w:t>:</w:t>
      </w:r>
      <w:r w:rsidR="000B1FF8">
        <w:rPr>
          <w:rFonts w:ascii="Arial" w:hAnsi="Arial" w:cs="Arial"/>
          <w:b/>
          <w:sz w:val="16"/>
          <w:szCs w:val="16"/>
          <w:lang w:val="pt-BR"/>
        </w:rPr>
        <w:t xml:space="preserve"> </w:t>
      </w:r>
      <w:r w:rsidR="000B1FF8" w:rsidRPr="000B1FF8">
        <w:rPr>
          <w:rFonts w:ascii="Arial" w:hAnsi="Arial" w:cs="Arial"/>
          <w:sz w:val="16"/>
          <w:szCs w:val="16"/>
          <w:lang w:val="pt-BR"/>
        </w:rPr>
        <w:t>O prazo Maximo de entrega será de 30 dias a contar do recebimento da nota de empenho.</w:t>
      </w:r>
    </w:p>
    <w:p w:rsidR="000B1FF8" w:rsidRPr="000B1FF8" w:rsidRDefault="00F17DD3" w:rsidP="000B1FF8">
      <w:pPr>
        <w:pStyle w:val="Recuodecorpodetexto"/>
        <w:numPr>
          <w:ilvl w:val="1"/>
          <w:numId w:val="19"/>
        </w:numPr>
        <w:spacing w:before="240" w:after="240"/>
        <w:contextualSpacing/>
        <w:jc w:val="both"/>
        <w:outlineLvl w:val="0"/>
        <w:rPr>
          <w:rFonts w:ascii="Arial" w:hAnsi="Arial" w:cs="Arial"/>
          <w:sz w:val="16"/>
          <w:szCs w:val="16"/>
        </w:rPr>
      </w:pPr>
      <w:r w:rsidRPr="000B1FF8">
        <w:rPr>
          <w:rFonts w:ascii="Arial" w:hAnsi="Arial" w:cs="Arial"/>
          <w:b/>
          <w:sz w:val="16"/>
          <w:szCs w:val="16"/>
          <w:lang w:val="pt-BR"/>
        </w:rPr>
        <w:t xml:space="preserve">LOCAL/HORÁRIOS: </w:t>
      </w:r>
      <w:r w:rsidR="000B1FF8" w:rsidRPr="000B1FF8">
        <w:rPr>
          <w:rFonts w:ascii="Arial" w:hAnsi="Arial" w:cs="Arial"/>
          <w:bCs/>
          <w:sz w:val="16"/>
          <w:szCs w:val="16"/>
          <w:lang w:val="pt-BR"/>
        </w:rPr>
        <w:t xml:space="preserve">Os materiais deverão ser entregues no Almoxarifado desta Secretaria, localizado à Rua da Beira, </w:t>
      </w:r>
      <w:proofErr w:type="gramStart"/>
      <w:r w:rsidR="000B1FF8" w:rsidRPr="000B1FF8">
        <w:rPr>
          <w:rFonts w:ascii="Arial" w:hAnsi="Arial" w:cs="Arial"/>
          <w:bCs/>
          <w:sz w:val="16"/>
          <w:szCs w:val="16"/>
          <w:lang w:val="pt-BR"/>
        </w:rPr>
        <w:t>nº6.</w:t>
      </w:r>
      <w:proofErr w:type="gramEnd"/>
      <w:r w:rsidR="000B1FF8" w:rsidRPr="000B1FF8">
        <w:rPr>
          <w:rFonts w:ascii="Arial" w:hAnsi="Arial" w:cs="Arial"/>
          <w:bCs/>
          <w:sz w:val="16"/>
          <w:szCs w:val="16"/>
          <w:lang w:val="pt-BR"/>
        </w:rPr>
        <w:t xml:space="preserve">580, bairro: Areal da Floresta- Trevo do Roque, CEP: 76.800.000 - Porto Velho – Rondônia. </w:t>
      </w:r>
      <w:proofErr w:type="spellStart"/>
      <w:r w:rsidR="000B1FF8" w:rsidRPr="000B1FF8">
        <w:rPr>
          <w:rFonts w:ascii="Arial" w:hAnsi="Arial" w:cs="Arial"/>
          <w:sz w:val="16"/>
          <w:szCs w:val="16"/>
        </w:rPr>
        <w:t>Fone</w:t>
      </w:r>
      <w:proofErr w:type="spellEnd"/>
      <w:r w:rsidR="000B1FF8" w:rsidRPr="000B1FF8">
        <w:rPr>
          <w:rFonts w:ascii="Arial" w:hAnsi="Arial" w:cs="Arial"/>
          <w:sz w:val="16"/>
          <w:szCs w:val="16"/>
        </w:rPr>
        <w:t xml:space="preserve">: </w:t>
      </w:r>
      <w:r w:rsidR="000B1FF8" w:rsidRPr="000B1FF8">
        <w:rPr>
          <w:rFonts w:ascii="Arial" w:hAnsi="Arial" w:cs="Arial"/>
          <w:bCs/>
          <w:sz w:val="16"/>
          <w:szCs w:val="16"/>
        </w:rPr>
        <w:t xml:space="preserve">(69) 3219 5770, </w:t>
      </w:r>
      <w:r w:rsidR="000B1FF8" w:rsidRPr="000B1FF8">
        <w:rPr>
          <w:rFonts w:ascii="Arial" w:hAnsi="Arial" w:cs="Arial"/>
          <w:sz w:val="16"/>
          <w:szCs w:val="16"/>
        </w:rPr>
        <w:t xml:space="preserve">e-mail: </w:t>
      </w:r>
      <w:hyperlink r:id="rId8" w:history="1">
        <w:r w:rsidR="000B1FF8" w:rsidRPr="000B1FF8">
          <w:rPr>
            <w:rStyle w:val="Hyperlink"/>
            <w:rFonts w:ascii="Arial" w:hAnsi="Arial" w:cs="Arial"/>
            <w:sz w:val="16"/>
            <w:szCs w:val="16"/>
          </w:rPr>
          <w:t>sejuscompras@gmail.com</w:t>
        </w:r>
      </w:hyperlink>
      <w:r w:rsidR="000B1FF8" w:rsidRPr="000B1FF8">
        <w:rPr>
          <w:rFonts w:ascii="Arial" w:hAnsi="Arial" w:cs="Arial"/>
          <w:sz w:val="16"/>
          <w:szCs w:val="16"/>
        </w:rPr>
        <w:t xml:space="preserve">. Horário de Funcionamento das 07h30min as 13h30min de Segunda à </w:t>
      </w:r>
      <w:proofErr w:type="spellStart"/>
      <w:r w:rsidR="000B1FF8" w:rsidRPr="000B1FF8">
        <w:rPr>
          <w:rFonts w:ascii="Arial" w:hAnsi="Arial" w:cs="Arial"/>
          <w:sz w:val="16"/>
          <w:szCs w:val="16"/>
        </w:rPr>
        <w:t>Sexta-feira</w:t>
      </w:r>
      <w:proofErr w:type="spellEnd"/>
      <w:r w:rsidR="000B1FF8" w:rsidRPr="000B1FF8">
        <w:rPr>
          <w:rFonts w:ascii="Arial" w:hAnsi="Arial" w:cs="Arial"/>
          <w:sz w:val="16"/>
          <w:szCs w:val="16"/>
        </w:rPr>
        <w:t>, com acuse de recebimento, como nas formas habituais.</w:t>
      </w:r>
    </w:p>
    <w:p w:rsidR="00AA7C4D" w:rsidRPr="000B1FF8" w:rsidRDefault="00AA7C4D" w:rsidP="00AA7C4D">
      <w:pPr>
        <w:jc w:val="both"/>
        <w:rPr>
          <w:rFonts w:ascii="Arial" w:hAnsi="Arial" w:cs="Arial"/>
          <w:sz w:val="16"/>
          <w:szCs w:val="16"/>
        </w:rPr>
      </w:pPr>
    </w:p>
    <w:p w:rsidR="00F17DD3" w:rsidRPr="000B1FF8" w:rsidRDefault="00F17DD3" w:rsidP="00F17DD3">
      <w:pPr>
        <w:ind w:firstLine="825"/>
        <w:jc w:val="both"/>
        <w:rPr>
          <w:rFonts w:ascii="Arial" w:hAnsi="Arial" w:cs="Arial"/>
          <w:sz w:val="16"/>
          <w:szCs w:val="16"/>
        </w:rPr>
      </w:pPr>
    </w:p>
    <w:p w:rsidR="009D2314" w:rsidRPr="000B1FF8" w:rsidRDefault="009D2314" w:rsidP="009D2314">
      <w:pPr>
        <w:pStyle w:val="Corpodetexto3"/>
        <w:tabs>
          <w:tab w:val="left" w:pos="900"/>
        </w:tabs>
        <w:ind w:right="47"/>
        <w:rPr>
          <w:rFonts w:ascii="Arial" w:hAnsi="Arial" w:cs="Arial"/>
          <w:b/>
          <w:bCs/>
          <w:sz w:val="16"/>
          <w:szCs w:val="16"/>
        </w:rPr>
      </w:pPr>
      <w:r w:rsidRPr="000B1FF8">
        <w:rPr>
          <w:rFonts w:ascii="Arial" w:hAnsi="Arial" w:cs="Arial"/>
          <w:sz w:val="16"/>
          <w:szCs w:val="16"/>
        </w:rPr>
        <w:t xml:space="preserve">7. </w:t>
      </w:r>
      <w:r w:rsidRPr="000B1FF8">
        <w:rPr>
          <w:rFonts w:ascii="Arial" w:hAnsi="Arial" w:cs="Arial"/>
          <w:b/>
          <w:bCs/>
          <w:sz w:val="16"/>
          <w:szCs w:val="16"/>
        </w:rPr>
        <w:t xml:space="preserve"> DAS CONDIÇÕES DE PAGAMENTO </w:t>
      </w:r>
    </w:p>
    <w:p w:rsidR="009D2314" w:rsidRPr="000B1FF8" w:rsidRDefault="009D2314" w:rsidP="009D2314">
      <w:pPr>
        <w:jc w:val="both"/>
        <w:rPr>
          <w:rFonts w:ascii="Arial" w:hAnsi="Arial" w:cs="Arial"/>
          <w:color w:val="000000"/>
          <w:sz w:val="16"/>
          <w:szCs w:val="16"/>
        </w:rPr>
      </w:pPr>
    </w:p>
    <w:p w:rsidR="009D2314" w:rsidRPr="000B1FF8" w:rsidRDefault="009D2314" w:rsidP="009D2314">
      <w:pPr>
        <w:numPr>
          <w:ilvl w:val="1"/>
          <w:numId w:val="20"/>
        </w:numPr>
        <w:jc w:val="both"/>
        <w:rPr>
          <w:rFonts w:ascii="Arial" w:hAnsi="Arial" w:cs="Arial"/>
          <w:sz w:val="16"/>
          <w:szCs w:val="16"/>
        </w:rPr>
      </w:pPr>
      <w:r w:rsidRPr="000B1FF8">
        <w:rPr>
          <w:rFonts w:ascii="Arial" w:hAnsi="Arial" w:cs="Arial"/>
          <w:sz w:val="16"/>
          <w:szCs w:val="16"/>
        </w:rPr>
        <w:t xml:space="preserve">A empresa detentora da Ata apresentará a Gerência Financeira do Órgão requisitante </w:t>
      </w:r>
      <w:proofErr w:type="gramStart"/>
      <w:r w:rsidRPr="000B1FF8">
        <w:rPr>
          <w:rFonts w:ascii="Arial" w:hAnsi="Arial" w:cs="Arial"/>
          <w:sz w:val="16"/>
          <w:szCs w:val="16"/>
        </w:rPr>
        <w:t>a</w:t>
      </w:r>
      <w:proofErr w:type="gramEnd"/>
      <w:r w:rsidRPr="000B1FF8">
        <w:rPr>
          <w:rFonts w:ascii="Arial" w:hAnsi="Arial" w:cs="Arial"/>
          <w:sz w:val="16"/>
          <w:szCs w:val="16"/>
        </w:rPr>
        <w:t xml:space="preserve"> nota fiscal</w:t>
      </w:r>
      <w:r w:rsidRPr="000B1FF8">
        <w:rPr>
          <w:rFonts w:ascii="Arial" w:hAnsi="Arial" w:cs="Arial"/>
          <w:b/>
          <w:bCs/>
          <w:sz w:val="16"/>
          <w:szCs w:val="16"/>
        </w:rPr>
        <w:t xml:space="preserve"> referente ao fornecimento efetuado</w:t>
      </w:r>
      <w:r w:rsidRPr="000B1FF8">
        <w:rPr>
          <w:rFonts w:ascii="Arial" w:hAnsi="Arial" w:cs="Arial"/>
          <w:sz w:val="16"/>
          <w:szCs w:val="16"/>
        </w:rPr>
        <w:t>.</w:t>
      </w:r>
    </w:p>
    <w:p w:rsidR="009D2314" w:rsidRPr="000B1FF8" w:rsidRDefault="009D2314" w:rsidP="009D2314">
      <w:pPr>
        <w:jc w:val="both"/>
        <w:rPr>
          <w:rFonts w:ascii="Arial" w:hAnsi="Arial" w:cs="Arial"/>
          <w:sz w:val="16"/>
          <w:szCs w:val="16"/>
        </w:rPr>
      </w:pPr>
    </w:p>
    <w:p w:rsidR="009D2314" w:rsidRPr="000B1FF8" w:rsidRDefault="009D2314" w:rsidP="009D2314">
      <w:pPr>
        <w:numPr>
          <w:ilvl w:val="1"/>
          <w:numId w:val="20"/>
        </w:numPr>
        <w:jc w:val="both"/>
        <w:rPr>
          <w:rFonts w:ascii="Arial" w:hAnsi="Arial" w:cs="Arial"/>
          <w:sz w:val="16"/>
          <w:szCs w:val="16"/>
        </w:rPr>
      </w:pPr>
      <w:r w:rsidRPr="000B1FF8">
        <w:rPr>
          <w:rFonts w:ascii="Arial" w:hAnsi="Arial" w:cs="Arial"/>
          <w:sz w:val="16"/>
          <w:szCs w:val="16"/>
        </w:rPr>
        <w:t xml:space="preserve">O respectivo Órgão terá o prazo de </w:t>
      </w:r>
      <w:r w:rsidR="008A1EAC" w:rsidRPr="000B1FF8">
        <w:rPr>
          <w:rFonts w:ascii="Arial" w:hAnsi="Arial" w:cs="Arial"/>
          <w:sz w:val="16"/>
          <w:szCs w:val="16"/>
        </w:rPr>
        <w:t>10</w:t>
      </w:r>
      <w:r w:rsidRPr="000B1FF8">
        <w:rPr>
          <w:rFonts w:ascii="Arial" w:hAnsi="Arial" w:cs="Arial"/>
          <w:b/>
          <w:bCs/>
          <w:sz w:val="16"/>
          <w:szCs w:val="16"/>
        </w:rPr>
        <w:t xml:space="preserve"> (</w:t>
      </w:r>
      <w:r w:rsidR="008A1EAC" w:rsidRPr="000B1FF8">
        <w:rPr>
          <w:rFonts w:ascii="Arial" w:hAnsi="Arial" w:cs="Arial"/>
          <w:b/>
          <w:bCs/>
          <w:sz w:val="16"/>
          <w:szCs w:val="16"/>
        </w:rPr>
        <w:t>dez</w:t>
      </w:r>
      <w:r w:rsidRPr="000B1FF8">
        <w:rPr>
          <w:rFonts w:ascii="Arial" w:hAnsi="Arial" w:cs="Arial"/>
          <w:b/>
          <w:bCs/>
          <w:sz w:val="16"/>
          <w:szCs w:val="16"/>
        </w:rPr>
        <w:t>) dias úteis</w:t>
      </w:r>
      <w:r w:rsidRPr="000B1FF8">
        <w:rPr>
          <w:rFonts w:ascii="Arial" w:hAnsi="Arial" w:cs="Arial"/>
          <w:sz w:val="16"/>
          <w:szCs w:val="16"/>
        </w:rPr>
        <w:t xml:space="preserve">, a contar da apresentação da nota fiscal para </w:t>
      </w:r>
      <w:r w:rsidRPr="000B1FF8">
        <w:rPr>
          <w:rFonts w:ascii="Arial" w:hAnsi="Arial" w:cs="Arial"/>
          <w:b/>
          <w:bCs/>
          <w:sz w:val="16"/>
          <w:szCs w:val="16"/>
        </w:rPr>
        <w:t>aceitá-la ou rejeitá-la</w:t>
      </w:r>
      <w:r w:rsidRPr="000B1FF8">
        <w:rPr>
          <w:rFonts w:ascii="Arial" w:hAnsi="Arial" w:cs="Arial"/>
          <w:sz w:val="16"/>
          <w:szCs w:val="16"/>
        </w:rPr>
        <w:t>.</w:t>
      </w:r>
    </w:p>
    <w:p w:rsidR="009D2314" w:rsidRPr="000B1FF8" w:rsidRDefault="009D2314" w:rsidP="009D2314">
      <w:pPr>
        <w:jc w:val="both"/>
        <w:rPr>
          <w:rFonts w:ascii="Arial" w:hAnsi="Arial" w:cs="Arial"/>
          <w:sz w:val="16"/>
          <w:szCs w:val="16"/>
        </w:rPr>
      </w:pPr>
    </w:p>
    <w:p w:rsidR="009D2314" w:rsidRPr="000B1FF8" w:rsidRDefault="009D2314" w:rsidP="009D2314">
      <w:pPr>
        <w:numPr>
          <w:ilvl w:val="1"/>
          <w:numId w:val="20"/>
        </w:numPr>
        <w:jc w:val="both"/>
        <w:rPr>
          <w:rFonts w:ascii="Arial" w:hAnsi="Arial" w:cs="Arial"/>
          <w:sz w:val="16"/>
          <w:szCs w:val="16"/>
        </w:rPr>
      </w:pPr>
      <w:r w:rsidRPr="000B1FF8">
        <w:rPr>
          <w:rFonts w:ascii="Arial" w:hAnsi="Arial" w:cs="Arial"/>
          <w:sz w:val="16"/>
          <w:szCs w:val="16"/>
        </w:rPr>
        <w:lastRenderedPageBreak/>
        <w:t>A nota fiscal</w:t>
      </w:r>
      <w:r w:rsidRPr="000B1FF8">
        <w:rPr>
          <w:rFonts w:ascii="Arial" w:hAnsi="Arial" w:cs="Arial"/>
          <w:b/>
          <w:bCs/>
          <w:sz w:val="16"/>
          <w:szCs w:val="16"/>
        </w:rPr>
        <w:t xml:space="preserve"> não aprovada será devolvida à empresa </w:t>
      </w:r>
      <w:r w:rsidRPr="000B1FF8">
        <w:rPr>
          <w:rFonts w:ascii="Arial" w:hAnsi="Arial" w:cs="Arial"/>
          <w:sz w:val="16"/>
          <w:szCs w:val="16"/>
        </w:rPr>
        <w:t xml:space="preserve">detentora da Ata </w:t>
      </w:r>
      <w:r w:rsidRPr="000B1FF8">
        <w:rPr>
          <w:rFonts w:ascii="Arial" w:hAnsi="Arial" w:cs="Arial"/>
          <w:b/>
          <w:bCs/>
          <w:sz w:val="16"/>
          <w:szCs w:val="16"/>
        </w:rPr>
        <w:t>para as necessárias correções</w:t>
      </w:r>
      <w:r w:rsidRPr="000B1FF8">
        <w:rPr>
          <w:rFonts w:ascii="Arial" w:hAnsi="Arial" w:cs="Arial"/>
          <w:sz w:val="16"/>
          <w:szCs w:val="16"/>
        </w:rPr>
        <w:t xml:space="preserve">, com as informações que motivaram sua rejeição, contando-se o prazo estabelecido no subitem 6.2. </w:t>
      </w:r>
      <w:proofErr w:type="gramStart"/>
      <w:r w:rsidRPr="000B1FF8">
        <w:rPr>
          <w:rFonts w:ascii="Arial" w:hAnsi="Arial" w:cs="Arial"/>
          <w:sz w:val="16"/>
          <w:szCs w:val="16"/>
        </w:rPr>
        <w:t>a</w:t>
      </w:r>
      <w:proofErr w:type="gramEnd"/>
      <w:r w:rsidRPr="000B1FF8">
        <w:rPr>
          <w:rFonts w:ascii="Arial" w:hAnsi="Arial" w:cs="Arial"/>
          <w:sz w:val="16"/>
          <w:szCs w:val="16"/>
        </w:rPr>
        <w:t xml:space="preserve"> partir da data de sua reapresentação.</w:t>
      </w:r>
    </w:p>
    <w:p w:rsidR="009D2314" w:rsidRPr="000B1FF8" w:rsidRDefault="009D2314" w:rsidP="009D2314">
      <w:pPr>
        <w:jc w:val="both"/>
        <w:rPr>
          <w:rFonts w:ascii="Arial" w:hAnsi="Arial" w:cs="Arial"/>
          <w:sz w:val="16"/>
          <w:szCs w:val="16"/>
        </w:rPr>
      </w:pPr>
    </w:p>
    <w:p w:rsidR="009D2314" w:rsidRPr="000B1FF8" w:rsidRDefault="009D2314" w:rsidP="009D2314">
      <w:pPr>
        <w:numPr>
          <w:ilvl w:val="1"/>
          <w:numId w:val="20"/>
        </w:numPr>
        <w:jc w:val="both"/>
        <w:rPr>
          <w:rFonts w:ascii="Arial" w:hAnsi="Arial" w:cs="Arial"/>
          <w:sz w:val="16"/>
          <w:szCs w:val="16"/>
        </w:rPr>
      </w:pPr>
      <w:r w:rsidRPr="000B1FF8">
        <w:rPr>
          <w:rFonts w:ascii="Arial" w:hAnsi="Arial" w:cs="Arial"/>
          <w:sz w:val="16"/>
          <w:szCs w:val="16"/>
        </w:rPr>
        <w:t>A devolução da nota fiscal não aprovada, em hipótese alguma, servirá de pretexto para que a empresa detentora da Ata suspenda quaisquer fornecimentos.</w:t>
      </w:r>
    </w:p>
    <w:p w:rsidR="009D2314" w:rsidRPr="000B1FF8" w:rsidRDefault="009D2314" w:rsidP="009D2314">
      <w:pPr>
        <w:jc w:val="both"/>
        <w:rPr>
          <w:rFonts w:ascii="Arial" w:hAnsi="Arial" w:cs="Arial"/>
          <w:sz w:val="16"/>
          <w:szCs w:val="16"/>
        </w:rPr>
      </w:pPr>
    </w:p>
    <w:p w:rsidR="009D2314" w:rsidRPr="000B1FF8" w:rsidRDefault="009D2314" w:rsidP="009D2314">
      <w:pPr>
        <w:numPr>
          <w:ilvl w:val="1"/>
          <w:numId w:val="20"/>
        </w:numPr>
        <w:jc w:val="both"/>
        <w:rPr>
          <w:rFonts w:ascii="Arial" w:hAnsi="Arial" w:cs="Arial"/>
          <w:sz w:val="16"/>
          <w:szCs w:val="16"/>
        </w:rPr>
      </w:pPr>
      <w:r w:rsidRPr="000B1FF8">
        <w:rPr>
          <w:rFonts w:ascii="Arial" w:hAnsi="Arial" w:cs="Arial"/>
          <w:sz w:val="16"/>
          <w:szCs w:val="16"/>
        </w:rPr>
        <w:t>O Estado de Rondônia, através dos órgãos requisitantes, providenciará o pagamento no prazo de até 30</w:t>
      </w:r>
      <w:r w:rsidRPr="000B1FF8">
        <w:rPr>
          <w:rFonts w:ascii="Arial" w:hAnsi="Arial" w:cs="Arial"/>
          <w:b/>
          <w:bCs/>
          <w:sz w:val="16"/>
          <w:szCs w:val="16"/>
        </w:rPr>
        <w:t xml:space="preserve"> (trinta) dias corridos</w:t>
      </w:r>
      <w:r w:rsidRPr="000B1FF8">
        <w:rPr>
          <w:rFonts w:ascii="Arial" w:hAnsi="Arial" w:cs="Arial"/>
          <w:sz w:val="16"/>
          <w:szCs w:val="16"/>
        </w:rPr>
        <w:t>, contada da data do aceite da nota fiscal.</w:t>
      </w:r>
    </w:p>
    <w:p w:rsidR="009D2314" w:rsidRPr="000B1FF8" w:rsidRDefault="009D2314" w:rsidP="009D2314">
      <w:pPr>
        <w:pStyle w:val="Corpodetexto2"/>
        <w:ind w:right="-1" w:firstLine="0"/>
        <w:rPr>
          <w:sz w:val="16"/>
          <w:szCs w:val="16"/>
        </w:rPr>
      </w:pPr>
    </w:p>
    <w:p w:rsidR="009D2314" w:rsidRPr="000B1FF8" w:rsidRDefault="009D2314" w:rsidP="009D2314">
      <w:pPr>
        <w:pStyle w:val="NormalWeb"/>
        <w:spacing w:before="0" w:beforeAutospacing="0" w:after="0" w:afterAutospacing="0"/>
        <w:jc w:val="both"/>
        <w:rPr>
          <w:rFonts w:ascii="Arial" w:hAnsi="Arial" w:cs="Arial"/>
          <w:b/>
          <w:bCs/>
          <w:sz w:val="16"/>
          <w:szCs w:val="16"/>
        </w:rPr>
      </w:pPr>
      <w:r w:rsidRPr="000B1FF8">
        <w:rPr>
          <w:rFonts w:ascii="Arial" w:hAnsi="Arial" w:cs="Arial"/>
          <w:b/>
          <w:bCs/>
          <w:sz w:val="16"/>
          <w:szCs w:val="16"/>
        </w:rPr>
        <w:t>8.  DA DOTAÇÃO ORÇAMENTÁRIA</w:t>
      </w:r>
    </w:p>
    <w:p w:rsidR="009D2314" w:rsidRPr="000B1FF8" w:rsidRDefault="009D2314" w:rsidP="009D2314">
      <w:pPr>
        <w:pStyle w:val="NormalWeb"/>
        <w:spacing w:before="0" w:beforeAutospacing="0" w:after="0" w:afterAutospacing="0"/>
        <w:jc w:val="both"/>
        <w:rPr>
          <w:rFonts w:ascii="Arial" w:hAnsi="Arial" w:cs="Arial"/>
          <w:b/>
          <w:bCs/>
          <w:sz w:val="16"/>
          <w:szCs w:val="16"/>
        </w:rPr>
      </w:pPr>
    </w:p>
    <w:p w:rsidR="009D2314" w:rsidRPr="000B1FF8" w:rsidRDefault="009D2314" w:rsidP="009D2314">
      <w:pPr>
        <w:pStyle w:val="NormalWeb"/>
        <w:numPr>
          <w:ilvl w:val="1"/>
          <w:numId w:val="21"/>
        </w:numPr>
        <w:spacing w:before="0" w:beforeAutospacing="0" w:after="0" w:afterAutospacing="0"/>
        <w:jc w:val="both"/>
        <w:rPr>
          <w:rFonts w:ascii="Arial" w:hAnsi="Arial" w:cs="Arial"/>
          <w:sz w:val="16"/>
          <w:szCs w:val="16"/>
        </w:rPr>
      </w:pPr>
      <w:r w:rsidRPr="000B1FF8">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B1FF8" w:rsidRDefault="009D2314" w:rsidP="009D2314">
      <w:pPr>
        <w:pStyle w:val="Corpodetexto2"/>
        <w:ind w:right="-1" w:firstLine="0"/>
        <w:rPr>
          <w:sz w:val="16"/>
          <w:szCs w:val="16"/>
        </w:rPr>
      </w:pPr>
    </w:p>
    <w:p w:rsidR="009D2314" w:rsidRPr="000B1FF8" w:rsidRDefault="009D2314" w:rsidP="009D2314">
      <w:pPr>
        <w:pStyle w:val="NormalWeb"/>
        <w:spacing w:before="0" w:beforeAutospacing="0" w:after="0" w:afterAutospacing="0"/>
        <w:jc w:val="both"/>
        <w:rPr>
          <w:rFonts w:ascii="Arial" w:hAnsi="Arial" w:cs="Arial"/>
          <w:sz w:val="16"/>
          <w:szCs w:val="16"/>
        </w:rPr>
      </w:pPr>
    </w:p>
    <w:p w:rsidR="009D2314" w:rsidRPr="000B1FF8" w:rsidRDefault="005E2FA0" w:rsidP="009D2314">
      <w:pPr>
        <w:pStyle w:val="Lista2"/>
        <w:ind w:left="0" w:firstLine="0"/>
        <w:jc w:val="both"/>
        <w:rPr>
          <w:b/>
          <w:bCs/>
          <w:sz w:val="16"/>
          <w:szCs w:val="16"/>
        </w:rPr>
      </w:pPr>
      <w:r w:rsidRPr="000B1FF8">
        <w:rPr>
          <w:b/>
          <w:bCs/>
          <w:color w:val="000000"/>
          <w:sz w:val="16"/>
          <w:szCs w:val="16"/>
        </w:rPr>
        <w:t>9.</w:t>
      </w:r>
      <w:r w:rsidR="009D2314" w:rsidRPr="000B1FF8">
        <w:rPr>
          <w:b/>
          <w:bCs/>
          <w:color w:val="000000"/>
          <w:sz w:val="16"/>
          <w:szCs w:val="16"/>
        </w:rPr>
        <w:t xml:space="preserve"> </w:t>
      </w:r>
      <w:r w:rsidR="009D2314" w:rsidRPr="000B1FF8">
        <w:rPr>
          <w:b/>
          <w:bCs/>
          <w:sz w:val="16"/>
          <w:szCs w:val="16"/>
        </w:rPr>
        <w:t>DAS SANÇÕES NO CASO DE INADIMPLÊNCIA E DO CANCELAMENTO DO REGISTRO DE PREÇOS</w:t>
      </w:r>
    </w:p>
    <w:p w:rsidR="009D2314" w:rsidRPr="000B1FF8" w:rsidRDefault="009D2314" w:rsidP="009D2314">
      <w:pPr>
        <w:pStyle w:val="Lista2"/>
        <w:ind w:left="0" w:firstLine="0"/>
        <w:jc w:val="both"/>
        <w:rPr>
          <w:b/>
          <w:bCs/>
          <w:sz w:val="16"/>
          <w:szCs w:val="16"/>
        </w:rPr>
      </w:pPr>
    </w:p>
    <w:p w:rsidR="009D2314" w:rsidRPr="000B1FF8"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0B1FF8">
        <w:rPr>
          <w:rFonts w:ascii="Arial" w:hAnsi="Arial" w:cs="Arial"/>
          <w:sz w:val="16"/>
          <w:szCs w:val="16"/>
        </w:rPr>
        <w:t>9</w:t>
      </w:r>
      <w:r w:rsidR="009D2314" w:rsidRPr="000B1FF8">
        <w:rPr>
          <w:rFonts w:ascii="Arial" w:hAnsi="Arial" w:cs="Arial"/>
          <w:sz w:val="16"/>
          <w:szCs w:val="16"/>
        </w:rPr>
        <w:t>.1 Cobrança</w:t>
      </w:r>
      <w:proofErr w:type="gramEnd"/>
      <w:r w:rsidR="009D2314" w:rsidRPr="000B1FF8">
        <w:rPr>
          <w:rFonts w:ascii="Arial" w:hAnsi="Arial" w:cs="Arial"/>
          <w:sz w:val="16"/>
          <w:szCs w:val="16"/>
        </w:rPr>
        <w:t xml:space="preserve"> pelo Estado, por via administrativa ou judicial, de multa equivalente a 1% (um por cento) do valor estimado pelo item ofertado.</w:t>
      </w:r>
    </w:p>
    <w:p w:rsidR="009D2314" w:rsidRPr="000B1FF8" w:rsidRDefault="009D2314" w:rsidP="009D2314">
      <w:pPr>
        <w:tabs>
          <w:tab w:val="left" w:pos="6814"/>
        </w:tabs>
        <w:spacing w:line="240" w:lineRule="exact"/>
        <w:jc w:val="both"/>
        <w:rPr>
          <w:rFonts w:ascii="Arial" w:hAnsi="Arial" w:cs="Arial"/>
          <w:sz w:val="16"/>
          <w:szCs w:val="16"/>
        </w:rPr>
      </w:pPr>
    </w:p>
    <w:p w:rsidR="009D2314" w:rsidRPr="000B1FF8" w:rsidRDefault="005E2FA0" w:rsidP="009D2314">
      <w:pPr>
        <w:tabs>
          <w:tab w:val="left" w:pos="6814"/>
        </w:tabs>
        <w:spacing w:line="240" w:lineRule="exact"/>
        <w:jc w:val="both"/>
        <w:rPr>
          <w:rFonts w:ascii="Arial" w:hAnsi="Arial" w:cs="Arial"/>
          <w:sz w:val="16"/>
          <w:szCs w:val="16"/>
        </w:rPr>
      </w:pPr>
      <w:r w:rsidRPr="000B1FF8">
        <w:rPr>
          <w:rFonts w:ascii="Arial" w:hAnsi="Arial" w:cs="Arial"/>
          <w:sz w:val="16"/>
          <w:szCs w:val="16"/>
        </w:rPr>
        <w:t>9</w:t>
      </w:r>
      <w:r w:rsidR="009D2314" w:rsidRPr="000B1FF8">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B1FF8">
        <w:rPr>
          <w:rFonts w:ascii="Arial" w:hAnsi="Arial" w:cs="Arial"/>
          <w:sz w:val="16"/>
          <w:szCs w:val="16"/>
        </w:rPr>
        <w:t xml:space="preserve">conforme período determinado na Lei 8.666/93 e 10.520/00, de acordo com a modalidade de licitação. </w:t>
      </w:r>
    </w:p>
    <w:p w:rsidR="009D2314" w:rsidRPr="000B1FF8"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0B1FF8">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B1FF8">
        <w:rPr>
          <w:sz w:val="16"/>
          <w:szCs w:val="16"/>
        </w:rPr>
        <w:t>infringência</w:t>
      </w:r>
      <w:proofErr w:type="spellEnd"/>
      <w:r w:rsidRPr="000B1FF8">
        <w:rPr>
          <w:sz w:val="16"/>
          <w:szCs w:val="16"/>
        </w:rPr>
        <w:t xml:space="preserve"> de preceitos legais pertinentes, ensejar</w:t>
      </w:r>
      <w:r w:rsidR="00067B8E" w:rsidRPr="000B1FF8">
        <w:rPr>
          <w:sz w:val="16"/>
          <w:szCs w:val="16"/>
        </w:rPr>
        <w:t>á</w:t>
      </w:r>
      <w:r w:rsidRPr="000B1FF8">
        <w:rPr>
          <w:sz w:val="16"/>
          <w:szCs w:val="16"/>
        </w:rPr>
        <w:t xml:space="preserve"> a aplicação, segundo a gravidade da falta, das seguintes</w:t>
      </w:r>
      <w:r w:rsidRPr="009A54D1">
        <w:rPr>
          <w:sz w:val="16"/>
          <w:szCs w:val="16"/>
        </w:rPr>
        <w:t xml:space="preserve">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8B73AE" w:rsidRPr="00F327CB" w:rsidRDefault="00190648" w:rsidP="001D515A">
      <w:pPr>
        <w:rPr>
          <w:rFonts w:ascii="Arial" w:hAnsi="Arial"/>
          <w:sz w:val="16"/>
          <w:szCs w:val="16"/>
        </w:rPr>
      </w:pPr>
      <w:r w:rsidRPr="00190648">
        <w:rPr>
          <w:rFonts w:ascii="Arial" w:hAnsi="Arial"/>
          <w:b/>
          <w:sz w:val="16"/>
          <w:szCs w:val="16"/>
        </w:rPr>
        <w:t>SE</w:t>
      </w:r>
      <w:r w:rsidR="000B1FF8">
        <w:rPr>
          <w:rFonts w:ascii="Arial" w:hAnsi="Arial"/>
          <w:b/>
          <w:sz w:val="16"/>
          <w:szCs w:val="16"/>
        </w:rPr>
        <w:t>JUS</w:t>
      </w:r>
      <w:r w:rsidRPr="00190648">
        <w:rPr>
          <w:rFonts w:ascii="Arial" w:hAnsi="Arial"/>
          <w:b/>
          <w:sz w:val="16"/>
          <w:szCs w:val="16"/>
        </w:rPr>
        <w:t xml:space="preserve"> – </w:t>
      </w:r>
      <w:r w:rsidRPr="00F327CB">
        <w:rPr>
          <w:rFonts w:ascii="Arial" w:hAnsi="Arial"/>
          <w:sz w:val="16"/>
          <w:szCs w:val="16"/>
        </w:rPr>
        <w:t>SECRETARIA DE</w:t>
      </w:r>
      <w:r w:rsidR="00F327CB" w:rsidRPr="00F327CB">
        <w:rPr>
          <w:rFonts w:ascii="Arial" w:hAnsi="Arial"/>
          <w:sz w:val="16"/>
          <w:szCs w:val="16"/>
        </w:rPr>
        <w:t xml:space="preserve"> ESTADO DA JUSTIÇA</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8.666/93, demais normas complementares e disposições desta </w:t>
      </w:r>
      <w:proofErr w:type="gramStart"/>
      <w:r w:rsidR="009D2314" w:rsidRPr="009A54D1">
        <w:rPr>
          <w:rFonts w:ascii="Arial" w:hAnsi="Arial" w:cs="Arial"/>
          <w:color w:val="000000"/>
          <w:sz w:val="16"/>
          <w:szCs w:val="16"/>
        </w:rPr>
        <w:t>Ata</w:t>
      </w:r>
      <w:proofErr w:type="gramEnd"/>
      <w:r w:rsidR="009D2314" w:rsidRPr="009A54D1">
        <w:rPr>
          <w:rFonts w:ascii="Arial" w:hAnsi="Arial" w:cs="Arial"/>
          <w:color w:val="000000"/>
          <w:sz w:val="16"/>
          <w:szCs w:val="16"/>
        </w:rPr>
        <w:t xml:space="preserve">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F327CB" w:rsidP="00526790">
      <w:pPr>
        <w:ind w:right="47"/>
        <w:jc w:val="both"/>
        <w:rPr>
          <w:rFonts w:ascii="Arial" w:hAnsi="Arial" w:cs="Arial"/>
          <w:b/>
          <w:bCs/>
          <w:color w:val="000000"/>
          <w:sz w:val="10"/>
          <w:szCs w:val="10"/>
        </w:rPr>
      </w:pPr>
      <w:r>
        <w:rPr>
          <w:rFonts w:ascii="Arial" w:hAnsi="Arial" w:cs="Arial"/>
          <w:b/>
          <w:bCs/>
          <w:color w:val="000000"/>
          <w:sz w:val="10"/>
          <w:szCs w:val="10"/>
        </w:rPr>
        <w:t>ST</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1FF8" w:rsidRDefault="000B1FF8">
      <w:r>
        <w:separator/>
      </w:r>
    </w:p>
  </w:endnote>
  <w:endnote w:type="continuationSeparator" w:id="1">
    <w:p w:rsidR="000B1FF8" w:rsidRDefault="000B1F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1FF8" w:rsidRDefault="000B1FF8">
      <w:r>
        <w:separator/>
      </w:r>
    </w:p>
  </w:footnote>
  <w:footnote w:type="continuationSeparator" w:id="1">
    <w:p w:rsidR="000B1FF8" w:rsidRDefault="000B1FF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1FF8" w:rsidRDefault="000B1FF8">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0618"/>
    <w:rsid w:val="000840C3"/>
    <w:rsid w:val="000A160C"/>
    <w:rsid w:val="000A2283"/>
    <w:rsid w:val="000A6C06"/>
    <w:rsid w:val="000A6D1C"/>
    <w:rsid w:val="000B1908"/>
    <w:rsid w:val="000B1FF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5CA0"/>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327CB"/>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juscompras@gmail.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2522</Words>
  <Characters>14333</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2014-10-29T13:41:00Z</cp:lastPrinted>
  <dcterms:created xsi:type="dcterms:W3CDTF">2014-10-29T13:30:00Z</dcterms:created>
  <dcterms:modified xsi:type="dcterms:W3CDTF">2014-10-29T13:41:00Z</dcterms:modified>
</cp:coreProperties>
</file>